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EBAB" w14:textId="0D859DC0" w:rsidR="000800A6" w:rsidRPr="001D1104" w:rsidRDefault="007D7835" w:rsidP="001D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04">
        <w:rPr>
          <w:rFonts w:ascii="Times New Roman" w:hAnsi="Times New Roman" w:cs="Times New Roman"/>
          <w:b/>
          <w:bCs/>
          <w:sz w:val="24"/>
          <w:szCs w:val="24"/>
        </w:rPr>
        <w:t>Social Media Marketing Intern</w:t>
      </w:r>
      <w:r w:rsidR="002D0340">
        <w:rPr>
          <w:rFonts w:ascii="Times New Roman" w:hAnsi="Times New Roman" w:cs="Times New Roman"/>
          <w:b/>
          <w:bCs/>
          <w:sz w:val="24"/>
          <w:szCs w:val="24"/>
        </w:rPr>
        <w:t>ship</w:t>
      </w:r>
    </w:p>
    <w:p w14:paraId="0DE1A8C1" w14:textId="7E0CFF2F" w:rsidR="002D0340" w:rsidRDefault="001D1104" w:rsidP="0008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Society of North American Scholars (SNAS) invites </w:t>
      </w:r>
      <w:r w:rsidR="00E07875">
        <w:rPr>
          <w:rFonts w:ascii="Times New Roman" w:hAnsi="Times New Roman" w:cs="Times New Roman"/>
        </w:rPr>
        <w:t>applications</w:t>
      </w:r>
      <w:r>
        <w:rPr>
          <w:rFonts w:ascii="Times New Roman" w:hAnsi="Times New Roman" w:cs="Times New Roman"/>
        </w:rPr>
        <w:t xml:space="preserve"> for a social media marketing internship during Summer 2023. </w:t>
      </w:r>
      <w:r w:rsidR="002D0340">
        <w:rPr>
          <w:rFonts w:ascii="Times New Roman" w:hAnsi="Times New Roman" w:cs="Times New Roman"/>
        </w:rPr>
        <w:t xml:space="preserve">SNAS </w:t>
      </w:r>
      <w:r w:rsidR="002D0340" w:rsidRPr="002D0340">
        <w:rPr>
          <w:rFonts w:ascii="Times New Roman" w:hAnsi="Times New Roman" w:cs="Times New Roman"/>
        </w:rPr>
        <w:t>is a 501(c)(3) nonprofit organization initiated by an interdisciplinary network of scholars in the United States</w:t>
      </w:r>
      <w:r w:rsidR="002D0340">
        <w:rPr>
          <w:rFonts w:ascii="Times New Roman" w:hAnsi="Times New Roman" w:cs="Times New Roman"/>
        </w:rPr>
        <w:t xml:space="preserve">.  </w:t>
      </w:r>
      <w:r w:rsidR="002D0340" w:rsidRPr="002D0340">
        <w:rPr>
          <w:rFonts w:ascii="Times New Roman" w:hAnsi="Times New Roman" w:cs="Times New Roman"/>
        </w:rPr>
        <w:t>SNAS aims to foster socially responsible scholarship by providing global mentorship, organizing academic conferences and workshops, and publishing reports, proceedings, and scholarly work.</w:t>
      </w:r>
      <w:r w:rsidR="002D0340">
        <w:rPr>
          <w:rFonts w:ascii="Times New Roman" w:hAnsi="Times New Roman" w:cs="Times New Roman"/>
        </w:rPr>
        <w:t xml:space="preserve"> The social media marketing intern will play a key role in organizing the 2</w:t>
      </w:r>
      <w:r w:rsidR="002D0340" w:rsidRPr="002D0340">
        <w:rPr>
          <w:rFonts w:ascii="Times New Roman" w:hAnsi="Times New Roman" w:cs="Times New Roman"/>
          <w:vertAlign w:val="superscript"/>
        </w:rPr>
        <w:t>nd</w:t>
      </w:r>
      <w:r w:rsidR="002D0340">
        <w:rPr>
          <w:rFonts w:ascii="Times New Roman" w:hAnsi="Times New Roman" w:cs="Times New Roman"/>
        </w:rPr>
        <w:t xml:space="preserve"> Annual SNAS Academic Conference, scheduled to take place in Madison, NJ at Fairleigh Dickinson University </w:t>
      </w:r>
      <w:r w:rsidR="007961E5">
        <w:rPr>
          <w:rFonts w:ascii="Times New Roman" w:hAnsi="Times New Roman" w:cs="Times New Roman"/>
        </w:rPr>
        <w:t xml:space="preserve">(FDU) </w:t>
      </w:r>
      <w:r w:rsidR="002D0340">
        <w:rPr>
          <w:rFonts w:ascii="Times New Roman" w:hAnsi="Times New Roman" w:cs="Times New Roman"/>
        </w:rPr>
        <w:t>on October 6, 2023.</w:t>
      </w:r>
    </w:p>
    <w:p w14:paraId="76EEB3CE" w14:textId="1124A492" w:rsidR="000800A6" w:rsidRPr="00060E38" w:rsidRDefault="000800A6" w:rsidP="000800A6">
      <w:pPr>
        <w:rPr>
          <w:rFonts w:ascii="Times New Roman" w:hAnsi="Times New Roman" w:cs="Times New Roman"/>
          <w:b/>
          <w:bCs/>
        </w:rPr>
      </w:pPr>
      <w:r w:rsidRPr="00060E38">
        <w:rPr>
          <w:rFonts w:ascii="Times New Roman" w:hAnsi="Times New Roman" w:cs="Times New Roman"/>
          <w:b/>
          <w:bCs/>
        </w:rPr>
        <w:t>Job Responsibilities:</w:t>
      </w:r>
    </w:p>
    <w:p w14:paraId="23D27497" w14:textId="4EF193B5" w:rsidR="000800A6" w:rsidRDefault="002D0340" w:rsidP="002D0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SNAS’ social media accounts on Linked</w:t>
      </w:r>
      <w:r w:rsidR="007961E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and Twitter.</w:t>
      </w:r>
    </w:p>
    <w:p w14:paraId="2BFCAFC4" w14:textId="56C9163B" w:rsidR="00060E38" w:rsidRPr="002D0340" w:rsidRDefault="00060E38" w:rsidP="002D0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 a social media marketing strategy to increase connection counts and engagement rates.</w:t>
      </w:r>
    </w:p>
    <w:p w14:paraId="5BCF9687" w14:textId="75BC5269" w:rsidR="000800A6" w:rsidRPr="002D0340" w:rsidRDefault="002D0340" w:rsidP="002D0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="000800A6" w:rsidRPr="002D0340">
        <w:rPr>
          <w:rFonts w:ascii="Times New Roman" w:hAnsi="Times New Roman" w:cs="Times New Roman"/>
        </w:rPr>
        <w:t xml:space="preserve"> social media posts</w:t>
      </w:r>
      <w:r>
        <w:rPr>
          <w:rFonts w:ascii="Times New Roman" w:hAnsi="Times New Roman" w:cs="Times New Roman"/>
        </w:rPr>
        <w:t xml:space="preserve"> on all platforms on a regular basis.</w:t>
      </w:r>
    </w:p>
    <w:p w14:paraId="45CE926F" w14:textId="1A5E8933" w:rsidR="000800A6" w:rsidRPr="002D0340" w:rsidRDefault="00060E38" w:rsidP="002D0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Interact with current and potential SNAS members via digital media.</w:t>
      </w:r>
    </w:p>
    <w:p w14:paraId="20D47A8D" w14:textId="77777777" w:rsidR="000800A6" w:rsidRPr="002D0340" w:rsidRDefault="000800A6" w:rsidP="002D0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0340">
        <w:rPr>
          <w:rFonts w:ascii="Times New Roman" w:hAnsi="Times New Roman" w:cs="Times New Roman"/>
        </w:rPr>
        <w:t>Participate in marketing brainstorming sessions.</w:t>
      </w:r>
    </w:p>
    <w:p w14:paraId="2A72C8CD" w14:textId="77777777" w:rsidR="000800A6" w:rsidRPr="002D0340" w:rsidRDefault="000800A6" w:rsidP="002D0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0340">
        <w:rPr>
          <w:rFonts w:ascii="Times New Roman" w:hAnsi="Times New Roman" w:cs="Times New Roman"/>
        </w:rPr>
        <w:t>Take part in formal and informal training opportunities.</w:t>
      </w:r>
    </w:p>
    <w:p w14:paraId="108E1AFF" w14:textId="36605C87" w:rsidR="000800A6" w:rsidRPr="002D0340" w:rsidRDefault="00060E38" w:rsidP="002D0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to SNAS President</w:t>
      </w:r>
    </w:p>
    <w:p w14:paraId="17165F32" w14:textId="47901FFD" w:rsidR="00060E38" w:rsidRPr="007961E5" w:rsidRDefault="007961E5" w:rsidP="000800A6">
      <w:pPr>
        <w:rPr>
          <w:rFonts w:ascii="Times New Roman" w:hAnsi="Times New Roman" w:cs="Times New Roman"/>
          <w:b/>
          <w:bCs/>
        </w:rPr>
      </w:pPr>
      <w:r w:rsidRPr="007961E5">
        <w:rPr>
          <w:rFonts w:ascii="Times New Roman" w:hAnsi="Times New Roman" w:cs="Times New Roman"/>
          <w:b/>
          <w:bCs/>
        </w:rPr>
        <w:t>Start date, hours, and work details:</w:t>
      </w:r>
    </w:p>
    <w:p w14:paraId="35CCA1D1" w14:textId="57014DE9" w:rsidR="00060E38" w:rsidRDefault="00060E38" w:rsidP="0008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internship starts on June 5</w:t>
      </w:r>
      <w:r w:rsidR="007961E5">
        <w:rPr>
          <w:rFonts w:ascii="Times New Roman" w:hAnsi="Times New Roman" w:cs="Times New Roman"/>
        </w:rPr>
        <w:t>, 2023,</w:t>
      </w:r>
      <w:r w:rsidR="000800A6" w:rsidRPr="007D7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lasts 10 weeks. The intern </w:t>
      </w:r>
      <w:r w:rsidR="007961E5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work a maximum of 15 hours per week </w:t>
      </w:r>
      <w:r w:rsidR="007961E5">
        <w:rPr>
          <w:rFonts w:ascii="Times New Roman" w:hAnsi="Times New Roman" w:cs="Times New Roman"/>
        </w:rPr>
        <w:t xml:space="preserve">for 10 weeks </w:t>
      </w:r>
      <w:r>
        <w:rPr>
          <w:rFonts w:ascii="Times New Roman" w:hAnsi="Times New Roman" w:cs="Times New Roman"/>
        </w:rPr>
        <w:t xml:space="preserve">at a $20/hour rate. </w:t>
      </w:r>
      <w:r w:rsidR="007961E5">
        <w:rPr>
          <w:rFonts w:ascii="Times New Roman" w:hAnsi="Times New Roman" w:cs="Times New Roman"/>
        </w:rPr>
        <w:t>The work hours are hybrid. The intern</w:t>
      </w:r>
      <w:r>
        <w:rPr>
          <w:rFonts w:ascii="Times New Roman" w:hAnsi="Times New Roman" w:cs="Times New Roman"/>
        </w:rPr>
        <w:t xml:space="preserve"> </w:t>
      </w:r>
      <w:r w:rsidR="007961E5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come to </w:t>
      </w:r>
      <w:r w:rsidR="007961E5">
        <w:rPr>
          <w:rFonts w:ascii="Times New Roman" w:hAnsi="Times New Roman" w:cs="Times New Roman"/>
        </w:rPr>
        <w:t>the office on FDU’s Teaneck campus</w:t>
      </w:r>
      <w:r>
        <w:rPr>
          <w:rFonts w:ascii="Times New Roman" w:hAnsi="Times New Roman" w:cs="Times New Roman"/>
        </w:rPr>
        <w:t xml:space="preserve"> one day a week </w:t>
      </w:r>
      <w:r w:rsidR="007961E5">
        <w:rPr>
          <w:rFonts w:ascii="Times New Roman" w:hAnsi="Times New Roman" w:cs="Times New Roman"/>
        </w:rPr>
        <w:t xml:space="preserve">and the rest of the work hours in a week will be completed remotely. </w:t>
      </w:r>
    </w:p>
    <w:p w14:paraId="33D7EA68" w14:textId="7F27F80F" w:rsidR="000800A6" w:rsidRPr="007961E5" w:rsidRDefault="000800A6" w:rsidP="000800A6">
      <w:pPr>
        <w:rPr>
          <w:rFonts w:ascii="Times New Roman" w:hAnsi="Times New Roman" w:cs="Times New Roman"/>
          <w:b/>
          <w:bCs/>
        </w:rPr>
      </w:pPr>
      <w:r w:rsidRPr="007961E5">
        <w:rPr>
          <w:rFonts w:ascii="Times New Roman" w:hAnsi="Times New Roman" w:cs="Times New Roman"/>
          <w:b/>
          <w:bCs/>
        </w:rPr>
        <w:t>Qualifications / Skills:</w:t>
      </w:r>
    </w:p>
    <w:p w14:paraId="7D4871C4" w14:textId="52B9A949" w:rsidR="000800A6" w:rsidRPr="00E07875" w:rsidRDefault="007961E5" w:rsidP="00E07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7875">
        <w:rPr>
          <w:rFonts w:ascii="Times New Roman" w:hAnsi="Times New Roman" w:cs="Times New Roman"/>
        </w:rPr>
        <w:t>Excellent written and oral communication skills</w:t>
      </w:r>
    </w:p>
    <w:p w14:paraId="3BB81421" w14:textId="175ABEED" w:rsidR="00E07875" w:rsidRPr="00E07875" w:rsidRDefault="00E07875" w:rsidP="00E07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7875">
        <w:rPr>
          <w:rFonts w:ascii="Times New Roman" w:hAnsi="Times New Roman" w:cs="Times New Roman"/>
        </w:rPr>
        <w:t>Excellent interpersonal skills</w:t>
      </w:r>
    </w:p>
    <w:p w14:paraId="6CC5F97E" w14:textId="6B7FD19D" w:rsidR="000800A6" w:rsidRPr="00E07875" w:rsidRDefault="000800A6" w:rsidP="00E07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7875">
        <w:rPr>
          <w:rFonts w:ascii="Times New Roman" w:hAnsi="Times New Roman" w:cs="Times New Roman"/>
        </w:rPr>
        <w:t xml:space="preserve">Familiarity with </w:t>
      </w:r>
      <w:r w:rsidR="007961E5" w:rsidRPr="00E07875">
        <w:rPr>
          <w:rFonts w:ascii="Times New Roman" w:hAnsi="Times New Roman" w:cs="Times New Roman"/>
        </w:rPr>
        <w:t xml:space="preserve">major </w:t>
      </w:r>
      <w:r w:rsidRPr="00E07875">
        <w:rPr>
          <w:rFonts w:ascii="Times New Roman" w:hAnsi="Times New Roman" w:cs="Times New Roman"/>
        </w:rPr>
        <w:t>social media platforms (</w:t>
      </w:r>
      <w:r w:rsidR="007961E5" w:rsidRPr="00E07875">
        <w:rPr>
          <w:rFonts w:ascii="Times New Roman" w:hAnsi="Times New Roman" w:cs="Times New Roman"/>
        </w:rPr>
        <w:t>LinkedIn</w:t>
      </w:r>
      <w:r w:rsidRPr="00E07875">
        <w:rPr>
          <w:rFonts w:ascii="Times New Roman" w:hAnsi="Times New Roman" w:cs="Times New Roman"/>
        </w:rPr>
        <w:t>, Twitter, YouTube, etc.)</w:t>
      </w:r>
      <w:r w:rsidR="007961E5" w:rsidRPr="00E07875">
        <w:rPr>
          <w:rFonts w:ascii="Times New Roman" w:hAnsi="Times New Roman" w:cs="Times New Roman"/>
        </w:rPr>
        <w:t xml:space="preserve"> </w:t>
      </w:r>
    </w:p>
    <w:p w14:paraId="06D1B966" w14:textId="77777777" w:rsidR="000800A6" w:rsidRPr="00E07875" w:rsidRDefault="000800A6" w:rsidP="00E07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7875">
        <w:rPr>
          <w:rFonts w:ascii="Times New Roman" w:hAnsi="Times New Roman" w:cs="Times New Roman"/>
        </w:rPr>
        <w:t xml:space="preserve">Self-starter with ability to work </w:t>
      </w:r>
      <w:proofErr w:type="gramStart"/>
      <w:r w:rsidRPr="00E07875">
        <w:rPr>
          <w:rFonts w:ascii="Times New Roman" w:hAnsi="Times New Roman" w:cs="Times New Roman"/>
        </w:rPr>
        <w:t>independently</w:t>
      </w:r>
      <w:proofErr w:type="gramEnd"/>
    </w:p>
    <w:p w14:paraId="36C22EC3" w14:textId="77777777" w:rsidR="000800A6" w:rsidRPr="00E07875" w:rsidRDefault="000800A6" w:rsidP="00E07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7875">
        <w:rPr>
          <w:rFonts w:ascii="Times New Roman" w:hAnsi="Times New Roman" w:cs="Times New Roman"/>
        </w:rPr>
        <w:t>Comfortable with multitasking in a deadline-driven environment</w:t>
      </w:r>
    </w:p>
    <w:p w14:paraId="0861F701" w14:textId="77777777" w:rsidR="000800A6" w:rsidRPr="00E07875" w:rsidRDefault="000800A6" w:rsidP="00E07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7875">
        <w:rPr>
          <w:rFonts w:ascii="Times New Roman" w:hAnsi="Times New Roman" w:cs="Times New Roman"/>
        </w:rPr>
        <w:t>Basic photography, image and video editing, and graphic design skills</w:t>
      </w:r>
    </w:p>
    <w:p w14:paraId="314D9298" w14:textId="0F5B5554" w:rsidR="000800A6" w:rsidRPr="00E07875" w:rsidRDefault="000800A6" w:rsidP="000800A6">
      <w:pPr>
        <w:rPr>
          <w:rFonts w:ascii="Times New Roman" w:hAnsi="Times New Roman" w:cs="Times New Roman"/>
          <w:b/>
          <w:bCs/>
        </w:rPr>
      </w:pPr>
      <w:r w:rsidRPr="00E07875">
        <w:rPr>
          <w:rFonts w:ascii="Times New Roman" w:hAnsi="Times New Roman" w:cs="Times New Roman"/>
          <w:b/>
          <w:bCs/>
        </w:rPr>
        <w:t>Education Requirements:</w:t>
      </w:r>
    </w:p>
    <w:p w14:paraId="07FD91A9" w14:textId="2A2418C7" w:rsidR="000800A6" w:rsidRPr="007D7835" w:rsidRDefault="00E07875" w:rsidP="0008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candidate must be currently enrolled at a New Jersey Higher Education institution as an undergraduate student and must be graduating after the internship end date (August 31, 2023). Degree programs in marketing-related fields, such as business, communications, graphic design, etc. are preferred. </w:t>
      </w:r>
    </w:p>
    <w:p w14:paraId="160267C1" w14:textId="77777777" w:rsidR="00E07875" w:rsidRDefault="00E07875" w:rsidP="000800A6">
      <w:pPr>
        <w:rPr>
          <w:rFonts w:ascii="Times New Roman" w:hAnsi="Times New Roman" w:cs="Times New Roman"/>
        </w:rPr>
      </w:pPr>
    </w:p>
    <w:p w14:paraId="1434AF53" w14:textId="5F03207E" w:rsidR="00B15DEF" w:rsidRPr="00E07875" w:rsidRDefault="00E07875" w:rsidP="000800A6">
      <w:pPr>
        <w:rPr>
          <w:rFonts w:ascii="Times New Roman" w:hAnsi="Times New Roman" w:cs="Times New Roman"/>
          <w:i/>
          <w:iCs/>
        </w:rPr>
      </w:pPr>
      <w:r w:rsidRPr="00E07875">
        <w:rPr>
          <w:rFonts w:ascii="Times New Roman" w:hAnsi="Times New Roman" w:cs="Times New Roman"/>
          <w:i/>
          <w:iCs/>
        </w:rPr>
        <w:t xml:space="preserve">Interested candidates must email their current resume with three references to </w:t>
      </w:r>
      <w:hyperlink r:id="rId5" w:history="1">
        <w:r w:rsidRPr="00E07875">
          <w:rPr>
            <w:rStyle w:val="Hyperlink"/>
            <w:rFonts w:ascii="Times New Roman" w:hAnsi="Times New Roman" w:cs="Times New Roman"/>
            <w:i/>
            <w:iCs/>
          </w:rPr>
          <w:t>info@snascholars.org</w:t>
        </w:r>
      </w:hyperlink>
      <w:r w:rsidRPr="00E07875">
        <w:rPr>
          <w:rFonts w:ascii="Times New Roman" w:hAnsi="Times New Roman" w:cs="Times New Roman"/>
          <w:i/>
          <w:iCs/>
        </w:rPr>
        <w:t xml:space="preserve"> by May 14. Thank you for your interest in this position.</w:t>
      </w:r>
    </w:p>
    <w:sectPr w:rsidR="00B15DEF" w:rsidRPr="00E0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38A7"/>
    <w:multiLevelType w:val="hybridMultilevel"/>
    <w:tmpl w:val="5C26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57D3"/>
    <w:multiLevelType w:val="hybridMultilevel"/>
    <w:tmpl w:val="16AA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32014">
    <w:abstractNumId w:val="0"/>
  </w:num>
  <w:num w:numId="2" w16cid:durableId="61606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0A6"/>
    <w:rsid w:val="00060E38"/>
    <w:rsid w:val="000800A6"/>
    <w:rsid w:val="001D1104"/>
    <w:rsid w:val="002D0340"/>
    <w:rsid w:val="00383A14"/>
    <w:rsid w:val="007961E5"/>
    <w:rsid w:val="007D7835"/>
    <w:rsid w:val="009256E4"/>
    <w:rsid w:val="009C48C4"/>
    <w:rsid w:val="00B15DEF"/>
    <w:rsid w:val="00E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0AFE"/>
  <w15:docId w15:val="{CCC6935F-2A20-4E3B-B5E9-3FDFDCBE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naschola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Topaloglu</dc:creator>
  <cp:keywords/>
  <dc:description/>
  <cp:lastModifiedBy>Omer Topaloglu</cp:lastModifiedBy>
  <cp:revision>2</cp:revision>
  <dcterms:created xsi:type="dcterms:W3CDTF">2023-04-26T15:29:00Z</dcterms:created>
  <dcterms:modified xsi:type="dcterms:W3CDTF">2023-04-27T03:57:00Z</dcterms:modified>
</cp:coreProperties>
</file>